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3E43B8C7" w:rsidR="00F804BC" w:rsidRPr="00FC61AF" w:rsidRDefault="00F804BC" w:rsidP="00E1074A">
            <w:pPr>
              <w:pStyle w:val="JNCCRef"/>
            </w:pPr>
            <w:r w:rsidRPr="00FC61AF">
              <w:t xml:space="preserve">            Our reference: </w:t>
            </w:r>
            <w:r w:rsidR="00052B78" w:rsidRPr="00FC61AF">
              <w:t>C24-0604-1883</w:t>
            </w:r>
          </w:p>
          <w:p w14:paraId="0ACE7E2A" w14:textId="2ECA8433" w:rsidR="00F804BC" w:rsidRPr="00FC61AF" w:rsidRDefault="00F804BC" w:rsidP="00445887">
            <w:pPr>
              <w:pStyle w:val="JNCCRef"/>
              <w:ind w:left="1421"/>
            </w:pPr>
          </w:p>
          <w:p w14:paraId="337CF6E2" w14:textId="3F438886" w:rsidR="00F804BC" w:rsidRPr="00FC61AF" w:rsidRDefault="00F804BC" w:rsidP="00052B78">
            <w:pPr>
              <w:pStyle w:val="JNCCRef"/>
              <w:jc w:val="right"/>
            </w:pPr>
            <w:r w:rsidRPr="00FC61AF">
              <w:t xml:space="preserve">                       </w:t>
            </w:r>
            <w:r w:rsidR="00E5012D">
              <w:t>8</w:t>
            </w:r>
            <w:r w:rsidR="00FC61AF" w:rsidRPr="00FC61AF">
              <w:t xml:space="preserve"> May</w:t>
            </w:r>
            <w:r w:rsidR="00052B78" w:rsidRPr="00FC61AF">
              <w:t xml:space="preserve"> 2024</w:t>
            </w:r>
          </w:p>
        </w:tc>
        <w:tc>
          <w:tcPr>
            <w:tcW w:w="3969" w:type="dxa"/>
          </w:tcPr>
          <w:p w14:paraId="72647E0A" w14:textId="77777777" w:rsidR="00F804BC" w:rsidRPr="00FC61AF"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5AB9884" w:rsidR="00EF36D5" w:rsidRPr="00AC4484" w:rsidRDefault="00EF36D5" w:rsidP="00EF36D5">
      <w:pPr>
        <w:pStyle w:val="StyleJNCCLetterbodyBefore9pt"/>
      </w:pPr>
      <w:r w:rsidRPr="00AC4484">
        <w:t xml:space="preserve">Dear </w:t>
      </w:r>
      <w:r w:rsidR="00E1074A">
        <w:rPr>
          <w:rFonts w:cs="Arial"/>
          <w:szCs w:val="22"/>
        </w:rPr>
        <w:t>Sir/Madam</w:t>
      </w:r>
      <w:r w:rsidR="00052B78">
        <w:rPr>
          <w:rFonts w:cs="Arial"/>
          <w:szCs w:val="22"/>
        </w:rPr>
        <w:t>,</w:t>
      </w:r>
    </w:p>
    <w:p w14:paraId="02A6982A" w14:textId="77777777" w:rsidR="00445887" w:rsidRDefault="00445887" w:rsidP="00EF36D5">
      <w:pPr>
        <w:pStyle w:val="JNCCHeading"/>
      </w:pPr>
    </w:p>
    <w:p w14:paraId="4ABA8405" w14:textId="12D64AD5"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052B78" w:rsidRPr="005E468E">
        <w:rPr>
          <w:b/>
          <w:bCs/>
        </w:rPr>
        <w:t>C24-0604-1883</w:t>
      </w:r>
    </w:p>
    <w:p w14:paraId="3C1FAE36" w14:textId="77777777" w:rsidR="00052B78" w:rsidRPr="00267634" w:rsidRDefault="00E1074A" w:rsidP="00052B78">
      <w:pPr>
        <w:framePr w:hSpace="180" w:wrap="around" w:vAnchor="text" w:hAnchor="text" w:y="1"/>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r w:rsidR="00052B78" w:rsidRPr="00267634">
        <w:rPr>
          <w:b/>
          <w:iCs/>
        </w:rPr>
        <w:t>Ocean Country Partnership Programme: Sri Lanka</w:t>
      </w:r>
    </w:p>
    <w:p w14:paraId="6DEF53FC" w14:textId="266B3339" w:rsidR="005168DF" w:rsidRDefault="00052B78" w:rsidP="00052B78">
      <w:pPr>
        <w:framePr w:hSpace="180" w:wrap="around" w:vAnchor="text" w:hAnchor="text" w:y="1"/>
        <w:ind w:firstLine="720"/>
        <w:suppressOverlap/>
        <w:rPr>
          <w:b/>
          <w:i/>
          <w:kern w:val="32"/>
          <w:szCs w:val="22"/>
        </w:rPr>
      </w:pPr>
      <w:r>
        <w:rPr>
          <w:b/>
          <w:iCs/>
        </w:rPr>
        <w:t>Sri Lanka National Seagrass Habitat Mapping and Training</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63116442"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4B2850">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08B892B4"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FC61AF">
        <w:rPr>
          <w:rFonts w:eastAsia="Calibri" w:cs="Arial"/>
          <w:szCs w:val="22"/>
          <w:lang w:eastAsia="en-US"/>
        </w:rPr>
        <w:t xml:space="preserve">To be eligible for consideration your tender must arrive by </w:t>
      </w:r>
      <w:r w:rsidR="00052B78" w:rsidRPr="00FC61AF">
        <w:rPr>
          <w:rFonts w:eastAsia="Calibri" w:cs="Arial"/>
          <w:b/>
          <w:szCs w:val="22"/>
          <w:lang w:eastAsia="en-US"/>
        </w:rPr>
        <w:t>1</w:t>
      </w:r>
      <w:r w:rsidR="00BC1AFC">
        <w:rPr>
          <w:rFonts w:eastAsia="Calibri" w:cs="Arial"/>
          <w:b/>
          <w:szCs w:val="22"/>
          <w:lang w:eastAsia="en-US"/>
        </w:rPr>
        <w:t>7</w:t>
      </w:r>
      <w:r w:rsidR="004B6EAD" w:rsidRPr="00FC61AF">
        <w:rPr>
          <w:rFonts w:eastAsia="Calibri" w:cs="Arial"/>
          <w:b/>
          <w:szCs w:val="22"/>
          <w:lang w:eastAsia="en-US"/>
        </w:rPr>
        <w:t>:00</w:t>
      </w:r>
      <w:r w:rsidRPr="00FC61AF">
        <w:rPr>
          <w:rFonts w:eastAsia="Calibri" w:cs="Arial"/>
          <w:szCs w:val="22"/>
          <w:lang w:eastAsia="en-US"/>
        </w:rPr>
        <w:t xml:space="preserve"> </w:t>
      </w:r>
      <w:r w:rsidRPr="00FC61AF">
        <w:rPr>
          <w:rFonts w:eastAsia="Calibri" w:cs="Arial"/>
          <w:b/>
          <w:szCs w:val="22"/>
          <w:lang w:eastAsia="en-US"/>
        </w:rPr>
        <w:t>hours</w:t>
      </w:r>
      <w:r w:rsidR="00FC61AF">
        <w:rPr>
          <w:rFonts w:eastAsia="Calibri" w:cs="Arial"/>
          <w:b/>
          <w:szCs w:val="22"/>
          <w:lang w:eastAsia="en-US"/>
        </w:rPr>
        <w:t xml:space="preserve"> (GMT)</w:t>
      </w:r>
      <w:r w:rsidRPr="00FC61AF">
        <w:rPr>
          <w:rFonts w:eastAsia="Calibri" w:cs="Arial"/>
          <w:szCs w:val="22"/>
          <w:lang w:eastAsia="en-US"/>
        </w:rPr>
        <w:t xml:space="preserve"> </w:t>
      </w:r>
      <w:r w:rsidRPr="00FC61AF">
        <w:rPr>
          <w:rFonts w:eastAsia="Calibri" w:cs="Arial"/>
          <w:b/>
          <w:szCs w:val="22"/>
          <w:lang w:eastAsia="en-US"/>
        </w:rPr>
        <w:t xml:space="preserve">on </w:t>
      </w:r>
      <w:r w:rsidR="00E5012D">
        <w:rPr>
          <w:rFonts w:eastAsia="Calibri" w:cs="Arial"/>
          <w:b/>
          <w:szCs w:val="22"/>
          <w:lang w:eastAsia="en-US"/>
        </w:rPr>
        <w:t xml:space="preserve">Wednesday </w:t>
      </w:r>
      <w:r w:rsidR="00FC61AF" w:rsidRPr="00FC61AF">
        <w:rPr>
          <w:rFonts w:eastAsia="Calibri" w:cs="Arial"/>
          <w:b/>
          <w:szCs w:val="22"/>
          <w:lang w:eastAsia="en-US"/>
        </w:rPr>
        <w:t>2</w:t>
      </w:r>
      <w:r w:rsidR="00E5012D">
        <w:rPr>
          <w:rFonts w:eastAsia="Calibri" w:cs="Arial"/>
          <w:b/>
          <w:szCs w:val="22"/>
          <w:lang w:eastAsia="en-US"/>
        </w:rPr>
        <w:t>2</w:t>
      </w:r>
      <w:r w:rsidR="00052B78" w:rsidRPr="00FC61AF">
        <w:rPr>
          <w:rFonts w:eastAsia="Calibri" w:cs="Arial"/>
          <w:b/>
          <w:szCs w:val="22"/>
          <w:lang w:eastAsia="en-US"/>
        </w:rPr>
        <w:t xml:space="preserve"> May 2024</w:t>
      </w:r>
      <w:r w:rsidR="005A5C70" w:rsidRPr="00FC61AF">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0505A78"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r w:rsidR="00052B78">
        <w:rPr>
          <w:rFonts w:eastAsia="Calibri" w:cs="Arial"/>
          <w:szCs w:val="22"/>
          <w:lang w:eastAsia="en-US"/>
        </w:rPr>
        <w:t>,</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6A9F01AA" w:rsidR="00E1074A" w:rsidRPr="00E1074A" w:rsidRDefault="00052B78" w:rsidP="00E1074A">
      <w:pPr>
        <w:spacing w:before="0" w:after="0"/>
        <w:rPr>
          <w:rFonts w:eastAsia="Calibri"/>
          <w:szCs w:val="24"/>
          <w:lang w:eastAsia="en-US"/>
        </w:rPr>
      </w:pPr>
      <w:r>
        <w:rPr>
          <w:noProof/>
        </w:rPr>
        <w:drawing>
          <wp:inline distT="0" distB="0" distL="0" distR="0" wp14:anchorId="710FD349" wp14:editId="6A5C41AC">
            <wp:extent cx="1130807" cy="504825"/>
            <wp:effectExtent l="0" t="0" r="0" b="0"/>
            <wp:docPr id="439436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436493" name=""/>
                    <pic:cNvPicPr/>
                  </pic:nvPicPr>
                  <pic:blipFill>
                    <a:blip r:embed="rId11"/>
                    <a:stretch>
                      <a:fillRect/>
                    </a:stretch>
                  </pic:blipFill>
                  <pic:spPr>
                    <a:xfrm>
                      <a:off x="0" y="0"/>
                      <a:ext cx="1133092" cy="505845"/>
                    </a:xfrm>
                    <a:prstGeom prst="rect">
                      <a:avLst/>
                    </a:prstGeom>
                  </pic:spPr>
                </pic:pic>
              </a:graphicData>
            </a:graphic>
          </wp:inline>
        </w:drawing>
      </w:r>
    </w:p>
    <w:p w14:paraId="66497B38" w14:textId="5DAB59F8" w:rsidR="00E1074A" w:rsidRPr="00E1074A" w:rsidRDefault="00E1074A" w:rsidP="00E1074A">
      <w:pPr>
        <w:spacing w:before="0" w:after="0"/>
        <w:rPr>
          <w:rFonts w:eastAsia="Calibri"/>
          <w:szCs w:val="24"/>
          <w:lang w:eastAsia="en-US"/>
        </w:rPr>
      </w:pPr>
    </w:p>
    <w:p w14:paraId="716848BD" w14:textId="540AF917" w:rsidR="00E1074A" w:rsidRPr="00E1074A" w:rsidRDefault="00052B78"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Natalie Romero</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46FF5A4A"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EE49F2" w:rsidRPr="005E468E">
        <w:rPr>
          <w:b/>
          <w:bCs/>
        </w:rPr>
        <w:t>C24-0604-1883</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61992AC6" w14:textId="77777777" w:rsidR="00052B78" w:rsidRPr="00267634" w:rsidRDefault="00E1074A" w:rsidP="00052B78">
      <w:pPr>
        <w:rPr>
          <w:b/>
          <w:iCs/>
        </w:rPr>
      </w:pPr>
      <w:r w:rsidRPr="00E1074A">
        <w:rPr>
          <w:rFonts w:eastAsia="Calibri" w:cs="Arial"/>
          <w:b/>
          <w:szCs w:val="22"/>
          <w:lang w:eastAsia="en-US"/>
        </w:rPr>
        <w:t>TITLE:</w:t>
      </w:r>
      <w:r w:rsidR="00052B78">
        <w:rPr>
          <w:rFonts w:eastAsia="Calibri" w:cs="Arial"/>
          <w:b/>
          <w:szCs w:val="22"/>
          <w:lang w:eastAsia="en-US"/>
        </w:rPr>
        <w:t xml:space="preserve"> </w:t>
      </w:r>
      <w:r w:rsidR="00052B78" w:rsidRPr="00267634">
        <w:rPr>
          <w:b/>
          <w:iCs/>
        </w:rPr>
        <w:t>Ocean Country Partnership Programme: Sri Lanka</w:t>
      </w:r>
    </w:p>
    <w:p w14:paraId="44927B69" w14:textId="5D45F6B2" w:rsidR="006D470D" w:rsidRPr="00C57F9D" w:rsidRDefault="00052B78" w:rsidP="006D470D">
      <w:pPr>
        <w:rPr>
          <w:rFonts w:cs="Arial"/>
          <w:b/>
          <w:iCs/>
          <w:szCs w:val="22"/>
        </w:rPr>
      </w:pPr>
      <w:r>
        <w:rPr>
          <w:rFonts w:cs="Arial"/>
          <w:b/>
          <w:iCs/>
          <w:szCs w:val="22"/>
        </w:rPr>
        <w:tab/>
      </w:r>
      <w:r>
        <w:rPr>
          <w:b/>
          <w:iCs/>
        </w:rPr>
        <w:t>Sri Lanka National Seagrass Habitat Mapping and Training</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0DEB8707" w:rsidR="00445887" w:rsidRPr="001671C4" w:rsidRDefault="00052B78" w:rsidP="00445887">
          <w:pPr>
            <w:pStyle w:val="JNCCSenderdetails"/>
            <w:rPr>
              <w:color w:val="007059"/>
            </w:rPr>
          </w:pPr>
          <w:r w:rsidRPr="001671C4">
            <w:rPr>
              <w:color w:val="007059"/>
            </w:rPr>
            <w:t>Email:</w:t>
          </w:r>
          <w:r>
            <w:rPr>
              <w:color w:val="007059"/>
            </w:rPr>
            <w:t xml:space="preserve"> Natalie.Romero@jncc.gov.uk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EE49F2"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52B78"/>
    <w:rsid w:val="0010361A"/>
    <w:rsid w:val="0011002D"/>
    <w:rsid w:val="0011071C"/>
    <w:rsid w:val="001305D9"/>
    <w:rsid w:val="0013782E"/>
    <w:rsid w:val="00151121"/>
    <w:rsid w:val="001E4889"/>
    <w:rsid w:val="00225E18"/>
    <w:rsid w:val="002764D9"/>
    <w:rsid w:val="002C6EAA"/>
    <w:rsid w:val="002D113B"/>
    <w:rsid w:val="00323C83"/>
    <w:rsid w:val="003507F4"/>
    <w:rsid w:val="0039291E"/>
    <w:rsid w:val="003B7C5C"/>
    <w:rsid w:val="003E216F"/>
    <w:rsid w:val="004038DD"/>
    <w:rsid w:val="00445887"/>
    <w:rsid w:val="004B2850"/>
    <w:rsid w:val="004B5E2F"/>
    <w:rsid w:val="004B6EAD"/>
    <w:rsid w:val="004F0B9F"/>
    <w:rsid w:val="004F0CEC"/>
    <w:rsid w:val="005136D5"/>
    <w:rsid w:val="005168DF"/>
    <w:rsid w:val="0055499E"/>
    <w:rsid w:val="005A0CF7"/>
    <w:rsid w:val="005A5C70"/>
    <w:rsid w:val="00630556"/>
    <w:rsid w:val="006B3741"/>
    <w:rsid w:val="006D470D"/>
    <w:rsid w:val="007042E3"/>
    <w:rsid w:val="008A66D2"/>
    <w:rsid w:val="008E4E2B"/>
    <w:rsid w:val="0090375D"/>
    <w:rsid w:val="00940BED"/>
    <w:rsid w:val="00984FC6"/>
    <w:rsid w:val="00A3580C"/>
    <w:rsid w:val="00A4341C"/>
    <w:rsid w:val="00A705C1"/>
    <w:rsid w:val="00AD0D8F"/>
    <w:rsid w:val="00AD4249"/>
    <w:rsid w:val="00B07A3B"/>
    <w:rsid w:val="00BC1AFC"/>
    <w:rsid w:val="00C117E8"/>
    <w:rsid w:val="00C1344B"/>
    <w:rsid w:val="00C57F9D"/>
    <w:rsid w:val="00C71671"/>
    <w:rsid w:val="00D072D7"/>
    <w:rsid w:val="00D459DB"/>
    <w:rsid w:val="00D638F3"/>
    <w:rsid w:val="00DC1FE1"/>
    <w:rsid w:val="00DC2D79"/>
    <w:rsid w:val="00E00B0C"/>
    <w:rsid w:val="00E02EB5"/>
    <w:rsid w:val="00E1074A"/>
    <w:rsid w:val="00E5012D"/>
    <w:rsid w:val="00E63871"/>
    <w:rsid w:val="00E951EC"/>
    <w:rsid w:val="00EB3E54"/>
    <w:rsid w:val="00EE49F2"/>
    <w:rsid w:val="00EF36D5"/>
    <w:rsid w:val="00F06F4E"/>
    <w:rsid w:val="00F67D4D"/>
    <w:rsid w:val="00F804BC"/>
    <w:rsid w:val="00FC61AF"/>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650</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4336</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10</cp:revision>
  <cp:lastPrinted>2010-03-31T15:15:00Z</cp:lastPrinted>
  <dcterms:created xsi:type="dcterms:W3CDTF">2023-01-30T15:33:00Z</dcterms:created>
  <dcterms:modified xsi:type="dcterms:W3CDTF">2024-05-08T08:58:00Z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